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ED" w:rsidRPr="004A65B2" w:rsidRDefault="00B62CED" w:rsidP="00B62C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B62CED" w:rsidRPr="004A65B2" w:rsidRDefault="00B62CED" w:rsidP="00B62C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предоставления из бюджета Республики Татарстан субсидии резидентам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управляющим компаниям индустриальных (промышленных) парков, 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являющихся субъектами малого и среднего предпринимательства,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возмещение части затрат по оплате расходов за потребленную электроэнергию</w:t>
      </w:r>
    </w:p>
    <w:p w:rsidR="00B62CED" w:rsidRPr="004A65B2" w:rsidRDefault="00B62CED" w:rsidP="00B62C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2CED" w:rsidRPr="00B62CED" w:rsidRDefault="00B62CED" w:rsidP="00B62CED">
      <w:pPr>
        <w:widowControl w:val="0"/>
        <w:tabs>
          <w:tab w:val="left" w:pos="8222"/>
        </w:tabs>
        <w:spacing w:after="0" w:line="240" w:lineRule="auto"/>
        <w:ind w:right="1841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y810tw" w:colFirst="0" w:colLast="0"/>
      <w:bookmarkEnd w:id="0"/>
      <w:r w:rsidRPr="004A65B2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62CED" w:rsidRDefault="00B62CED" w:rsidP="00B62CED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B62CED" w:rsidRPr="00B62CED" w:rsidRDefault="00B62CED" w:rsidP="00B62CED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B62CED">
        <w:rPr>
          <w:rFonts w:ascii="Times New Roman" w:hAnsi="Times New Roman" w:cs="Times New Roman"/>
          <w:sz w:val="28"/>
        </w:rPr>
        <w:t>Гарантийное письмо</w:t>
      </w:r>
    </w:p>
    <w:p w:rsidR="00B62CED" w:rsidRPr="00B62CED" w:rsidRDefault="00B62CED" w:rsidP="00B62CE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62CED" w:rsidRPr="00B62CED" w:rsidRDefault="00B62CED" w:rsidP="00B62CE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62CED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B62CED" w:rsidRPr="00B62CED" w:rsidRDefault="00B62CED" w:rsidP="00B62CED">
      <w:pPr>
        <w:pStyle w:val="ConsPlusNonformat"/>
        <w:jc w:val="center"/>
        <w:rPr>
          <w:rFonts w:ascii="Times New Roman" w:hAnsi="Times New Roman" w:cs="Times New Roman"/>
        </w:rPr>
      </w:pPr>
      <w:r w:rsidRPr="00B62CED">
        <w:rPr>
          <w:rFonts w:ascii="Times New Roman" w:hAnsi="Times New Roman" w:cs="Times New Roman"/>
        </w:rPr>
        <w:t>(наименование юридического лица, Ф.И.О. (последнее - при наличии) индивидуального предпринимателя)</w:t>
      </w:r>
    </w:p>
    <w:p w:rsidR="00B62CED" w:rsidRPr="00B62CED" w:rsidRDefault="00B62CED" w:rsidP="00B62CE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B62CED">
        <w:rPr>
          <w:rFonts w:ascii="Times New Roman" w:hAnsi="Times New Roman" w:cs="Times New Roman"/>
          <w:sz w:val="28"/>
        </w:rPr>
        <w:t>лице ________________________________________________</w:t>
      </w:r>
      <w:r>
        <w:rPr>
          <w:rFonts w:ascii="Times New Roman" w:hAnsi="Times New Roman" w:cs="Times New Roman"/>
          <w:sz w:val="28"/>
        </w:rPr>
        <w:t>__________________</w:t>
      </w:r>
      <w:r w:rsidRPr="00B62CED">
        <w:rPr>
          <w:rFonts w:ascii="Times New Roman" w:hAnsi="Times New Roman" w:cs="Times New Roman"/>
          <w:sz w:val="28"/>
        </w:rPr>
        <w:t>,</w:t>
      </w:r>
    </w:p>
    <w:p w:rsidR="00B62CED" w:rsidRPr="00B62CED" w:rsidRDefault="00B62CED" w:rsidP="00B62CED">
      <w:pPr>
        <w:pStyle w:val="ConsPlusNonformat"/>
        <w:jc w:val="center"/>
        <w:rPr>
          <w:rFonts w:ascii="Times New Roman" w:hAnsi="Times New Roman" w:cs="Times New Roman"/>
        </w:rPr>
      </w:pPr>
      <w:r w:rsidRPr="00B62CED">
        <w:rPr>
          <w:rFonts w:ascii="Times New Roman" w:hAnsi="Times New Roman" w:cs="Times New Roman"/>
        </w:rPr>
        <w:t>(должность, Ф.И.О. (последнее - при наличии) уполномоченного лица)</w:t>
      </w:r>
    </w:p>
    <w:p w:rsidR="00B62CED" w:rsidRPr="00B62CED" w:rsidRDefault="00B62CED" w:rsidP="00B62CE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62CED">
        <w:rPr>
          <w:rFonts w:ascii="Times New Roman" w:hAnsi="Times New Roman" w:cs="Times New Roman"/>
          <w:sz w:val="28"/>
        </w:rPr>
        <w:t>действующего на основании 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B62CED" w:rsidRPr="00B62CED" w:rsidRDefault="00B62CED" w:rsidP="00B62C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B62CED">
        <w:rPr>
          <w:rFonts w:ascii="Times New Roman" w:hAnsi="Times New Roman" w:cs="Times New Roman"/>
        </w:rPr>
        <w:t>(реквизиты устава, свидетельства основного государственного</w:t>
      </w:r>
    </w:p>
    <w:p w:rsidR="00B62CED" w:rsidRPr="00B62CED" w:rsidRDefault="00B62CED" w:rsidP="00B62CE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62CED">
        <w:rPr>
          <w:rFonts w:ascii="Times New Roman" w:hAnsi="Times New Roman" w:cs="Times New Roman"/>
          <w:sz w:val="28"/>
        </w:rPr>
        <w:t>__________________________________________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  <w:r w:rsidRPr="00B62CED">
        <w:rPr>
          <w:rFonts w:ascii="Times New Roman" w:hAnsi="Times New Roman" w:cs="Times New Roman"/>
          <w:sz w:val="28"/>
        </w:rPr>
        <w:t>,</w:t>
      </w:r>
    </w:p>
    <w:p w:rsidR="00B62CED" w:rsidRPr="00B62CED" w:rsidRDefault="00B62CED" w:rsidP="00B62CED">
      <w:pPr>
        <w:pStyle w:val="ConsPlusNonformat"/>
        <w:jc w:val="center"/>
        <w:rPr>
          <w:rFonts w:ascii="Times New Roman" w:hAnsi="Times New Roman" w:cs="Times New Roman"/>
        </w:rPr>
      </w:pPr>
      <w:r w:rsidRPr="00B62CED">
        <w:rPr>
          <w:rFonts w:ascii="Times New Roman" w:hAnsi="Times New Roman" w:cs="Times New Roman"/>
        </w:rPr>
        <w:t>регистрационного номера индивидуального предпринимателя, доверенности)</w:t>
      </w:r>
    </w:p>
    <w:p w:rsidR="00B62CED" w:rsidRDefault="00B62CED" w:rsidP="00B62CED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62CED" w:rsidRPr="00B62CED" w:rsidRDefault="00B62CED" w:rsidP="00B62CE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62CED">
        <w:rPr>
          <w:rFonts w:ascii="Times New Roman" w:hAnsi="Times New Roman" w:cs="Times New Roman"/>
          <w:sz w:val="28"/>
        </w:rPr>
        <w:t>настоящим гарантирует, что на 1 число месяца подачи заявки:</w:t>
      </w:r>
    </w:p>
    <w:p w:rsidR="00850C84" w:rsidRPr="00850C84" w:rsidRDefault="00850C84" w:rsidP="00850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84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50C84" w:rsidRPr="00850C84" w:rsidRDefault="00850C84" w:rsidP="00850C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84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850C84" w:rsidRPr="00850C84" w:rsidRDefault="00850C84" w:rsidP="00850C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84">
        <w:rPr>
          <w:rFonts w:ascii="Times New Roman" w:hAnsi="Times New Roman" w:cs="Times New Roman"/>
          <w:sz w:val="28"/>
          <w:szCs w:val="28"/>
        </w:rPr>
        <w:t>заявитель -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- индивидуальный предприниматель не прекратил деятельность в качестве индивидуального предпринимателя;</w:t>
      </w:r>
    </w:p>
    <w:p w:rsidR="00850C84" w:rsidRPr="00850C84" w:rsidRDefault="00850C84" w:rsidP="00850C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84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</w:r>
      <w:r w:rsidRPr="00850C84">
        <w:rPr>
          <w:rFonts w:ascii="Times New Roman" w:hAnsi="Times New Roman" w:cs="Times New Roman"/>
          <w:sz w:val="28"/>
          <w:szCs w:val="28"/>
        </w:rPr>
        <w:lastRenderedPageBreak/>
        <w:t>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50C84" w:rsidRPr="00850C84" w:rsidRDefault="00850C84" w:rsidP="00850C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84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</w:t>
      </w:r>
      <w:hyperlink w:anchor="Par48" w:tooltip="1.1. Настоящий Порядок разработан в соответствии с Бюджетным кодексом Российской Федерации, Федеральным законом от 24 июля 2007 года N 209-ФЗ &quot;О развитии малого и среднего предпринимательства в Российской Федерации&quot;, постановлением Правительства Российской Федерации от 18 сентября 2020 г. N 1492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..." w:history="1">
        <w:r w:rsidRPr="00850C8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50C84">
        <w:rPr>
          <w:rFonts w:ascii="Times New Roman" w:hAnsi="Times New Roman" w:cs="Times New Roman"/>
          <w:sz w:val="28"/>
          <w:szCs w:val="28"/>
        </w:rPr>
        <w:t xml:space="preserve"> Порядка предоставления из бюджета Республики Татарстан субсидии резидентам и управляющим компаниям индустриальных (промышленных) парков, являющихся субъектами малого и среднего предпринимательства, на возмещение части затрат по оплате расходов за потребленную электроэнергию, утвержденного постановлением Кабинета Министров Республики Татарстан от 28.06.2021 N 505 "Об утверждении Порядка предоставления из бюджета Республики Татарстан субсидии резидентам и управляющим компаниям индустриальных (промышленных) парков, являющихся субъектами малого и среднего предпринимательства, на возмещение части затрат по оплате расходов за потребленную электроэнергию" (далее - Порядок);</w:t>
      </w:r>
    </w:p>
    <w:p w:rsidR="00850C84" w:rsidRPr="00850C84" w:rsidRDefault="00850C84" w:rsidP="00850C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84">
        <w:rPr>
          <w:rFonts w:ascii="Times New Roman" w:hAnsi="Times New Roman" w:cs="Times New Roman"/>
          <w:sz w:val="28"/>
          <w:szCs w:val="28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50C84" w:rsidRPr="00850C84" w:rsidRDefault="00850C84" w:rsidP="00850C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84">
        <w:rPr>
          <w:rFonts w:ascii="Times New Roman" w:hAnsi="Times New Roman" w:cs="Times New Roman"/>
          <w:sz w:val="28"/>
          <w:szCs w:val="28"/>
        </w:rPr>
        <w:t>не является участником соглашений о разделе продукции;</w:t>
      </w:r>
    </w:p>
    <w:p w:rsidR="00850C84" w:rsidRPr="00850C84" w:rsidRDefault="00850C84" w:rsidP="00850C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84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850C84" w:rsidRPr="00850C84" w:rsidRDefault="00850C84" w:rsidP="00850C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84">
        <w:rPr>
          <w:rFonts w:ascii="Times New Roman" w:hAnsi="Times New Roman" w:cs="Times New Roman"/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50C84" w:rsidRPr="00850C84" w:rsidRDefault="00850C84" w:rsidP="00850C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84">
        <w:rPr>
          <w:rFonts w:ascii="Times New Roman" w:hAnsi="Times New Roman" w:cs="Times New Roman"/>
          <w:sz w:val="28"/>
          <w:szCs w:val="28"/>
        </w:rPr>
        <w:t>одним из видов деятельности не является производство и (или) реализация подакцизных товаров, а также добыча и (или) реализация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Федерации;</w:t>
      </w:r>
    </w:p>
    <w:p w:rsidR="00850C84" w:rsidRPr="00850C84" w:rsidRDefault="00850C84" w:rsidP="00850C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84">
        <w:rPr>
          <w:rFonts w:ascii="Times New Roman" w:hAnsi="Times New Roman" w:cs="Times New Roman"/>
          <w:sz w:val="28"/>
          <w:szCs w:val="28"/>
        </w:rPr>
        <w:t>осуществляет деятельность на территории Республики Татарстан и уплачивает налоги в бюджет Республики Татарстан;</w:t>
      </w:r>
    </w:p>
    <w:p w:rsidR="00850C84" w:rsidRPr="00850C84" w:rsidRDefault="00850C84" w:rsidP="00850C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84">
        <w:rPr>
          <w:rFonts w:ascii="Times New Roman" w:hAnsi="Times New Roman" w:cs="Times New Roman"/>
          <w:sz w:val="28"/>
          <w:szCs w:val="28"/>
        </w:rPr>
        <w:lastRenderedPageBreak/>
        <w:t>имеет действующее соглашение с уполномоченным органом об осуществлении деятельности на территории индустриального (промышленного) парка;</w:t>
      </w:r>
    </w:p>
    <w:p w:rsidR="00850C84" w:rsidRPr="00850C84" w:rsidRDefault="00850C84" w:rsidP="00850C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84">
        <w:rPr>
          <w:rFonts w:ascii="Times New Roman" w:hAnsi="Times New Roman" w:cs="Times New Roman"/>
          <w:sz w:val="28"/>
          <w:szCs w:val="28"/>
        </w:rPr>
        <w:t>в году, предшествующем году проведения отбора, осуществлял оплату расходов за потребленную электрическую энергию в организацию, поставляющую электрическую энергию, и являлся потребителем электрической энергии следующих диапазонов (уровней) напряжения (нужное подчеркнуть):</w:t>
      </w:r>
    </w:p>
    <w:p w:rsidR="00850C84" w:rsidRPr="00850C84" w:rsidRDefault="00850C84" w:rsidP="00850C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84">
        <w:rPr>
          <w:rFonts w:ascii="Times New Roman" w:hAnsi="Times New Roman" w:cs="Times New Roman"/>
          <w:sz w:val="28"/>
          <w:szCs w:val="28"/>
        </w:rPr>
        <w:t>СН-I - средний первый диапазон (уровень) напряжения,</w:t>
      </w:r>
    </w:p>
    <w:p w:rsidR="00850C84" w:rsidRPr="00850C84" w:rsidRDefault="00850C84" w:rsidP="00850C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84">
        <w:rPr>
          <w:rFonts w:ascii="Times New Roman" w:hAnsi="Times New Roman" w:cs="Times New Roman"/>
          <w:sz w:val="28"/>
          <w:szCs w:val="28"/>
        </w:rPr>
        <w:t>СН-II - средний второй диапазон (уровень) напряжения,</w:t>
      </w:r>
      <w:bookmarkStart w:id="1" w:name="_GoBack"/>
      <w:bookmarkEnd w:id="1"/>
    </w:p>
    <w:p w:rsidR="00B62CED" w:rsidRPr="00850C84" w:rsidRDefault="00850C84" w:rsidP="00850C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84">
        <w:rPr>
          <w:rFonts w:ascii="Times New Roman" w:hAnsi="Times New Roman" w:cs="Times New Roman"/>
          <w:sz w:val="28"/>
          <w:szCs w:val="28"/>
        </w:rPr>
        <w:t>НН - низкий диапазон (уровень) напряжения</w:t>
      </w:r>
    </w:p>
    <w:p w:rsidR="00850C84" w:rsidRDefault="00850C84" w:rsidP="00B62CED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62CED" w:rsidRPr="00B62CED" w:rsidRDefault="00B62CED" w:rsidP="00B62CE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62CED">
        <w:rPr>
          <w:rFonts w:ascii="Times New Roman" w:hAnsi="Times New Roman" w:cs="Times New Roman"/>
          <w:sz w:val="28"/>
        </w:rPr>
        <w:t>Руководитель _______________ _______________________________________</w:t>
      </w:r>
    </w:p>
    <w:p w:rsidR="00B62CED" w:rsidRPr="00B62CED" w:rsidRDefault="00B62CED" w:rsidP="00B62CE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62CED">
        <w:rPr>
          <w:rFonts w:ascii="Times New Roman" w:hAnsi="Times New Roman" w:cs="Times New Roman"/>
          <w:sz w:val="28"/>
        </w:rPr>
        <w:t xml:space="preserve">                 (</w:t>
      </w:r>
      <w:proofErr w:type="gramStart"/>
      <w:r w:rsidRPr="00B62CED">
        <w:rPr>
          <w:rFonts w:ascii="Times New Roman" w:hAnsi="Times New Roman" w:cs="Times New Roman"/>
          <w:sz w:val="28"/>
        </w:rPr>
        <w:t xml:space="preserve">подпись)   </w:t>
      </w:r>
      <w:proofErr w:type="gramEnd"/>
      <w:r w:rsidRPr="00B62CED">
        <w:rPr>
          <w:rFonts w:ascii="Times New Roman" w:hAnsi="Times New Roman" w:cs="Times New Roman"/>
          <w:sz w:val="28"/>
        </w:rPr>
        <w:t xml:space="preserve">   (Ф.И.О. (последнее - при наличии))</w:t>
      </w:r>
    </w:p>
    <w:p w:rsidR="00B62CED" w:rsidRPr="00B62CED" w:rsidRDefault="00B62CED" w:rsidP="00B62CED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62CED" w:rsidRPr="00B62CED" w:rsidRDefault="00B62CED" w:rsidP="00B62CE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62CED">
        <w:rPr>
          <w:rFonts w:ascii="Times New Roman" w:hAnsi="Times New Roman" w:cs="Times New Roman"/>
          <w:sz w:val="28"/>
        </w:rPr>
        <w:t>М.П. (при наличии)</w:t>
      </w:r>
    </w:p>
    <w:p w:rsidR="00B62CED" w:rsidRPr="00B62CED" w:rsidRDefault="00B62CED" w:rsidP="00B62CED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62CED" w:rsidRPr="00B62CED" w:rsidRDefault="00B62CED" w:rsidP="00B62CE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62CED">
        <w:rPr>
          <w:rFonts w:ascii="Times New Roman" w:hAnsi="Times New Roman" w:cs="Times New Roman"/>
          <w:sz w:val="28"/>
        </w:rPr>
        <w:t>"__" ________ 20__ г.</w:t>
      </w:r>
    </w:p>
    <w:p w:rsidR="004C358C" w:rsidRPr="00B62CED" w:rsidRDefault="004C358C" w:rsidP="00B62CED">
      <w:pPr>
        <w:jc w:val="both"/>
        <w:rPr>
          <w:rFonts w:ascii="Times New Roman" w:hAnsi="Times New Roman" w:cs="Times New Roman"/>
          <w:sz w:val="32"/>
        </w:rPr>
      </w:pPr>
    </w:p>
    <w:sectPr w:rsidR="004C358C" w:rsidRPr="00B62CED" w:rsidSect="00B62C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E7"/>
    <w:rsid w:val="004C358C"/>
    <w:rsid w:val="00850C84"/>
    <w:rsid w:val="00B62CED"/>
    <w:rsid w:val="00E1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B0C4"/>
  <w15:chartTrackingRefBased/>
  <w15:docId w15:val="{B6916C4C-8DD3-4B0C-9349-7E83C47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C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62C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Шайгарданова Регина Айдаровна</dc:creator>
  <cp:keywords/>
  <dc:description/>
  <cp:lastModifiedBy>Шайгарданова Регина Айдаровна</cp:lastModifiedBy>
  <cp:revision>3</cp:revision>
  <dcterms:created xsi:type="dcterms:W3CDTF">2022-09-12T14:06:00Z</dcterms:created>
  <dcterms:modified xsi:type="dcterms:W3CDTF">2023-09-08T12:47:00Z</dcterms:modified>
</cp:coreProperties>
</file>